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6"/>
          <w:rFonts w:hint="default" w:ascii="黑体" w:hAnsi="黑体" w:eastAsia="黑体"/>
          <w:b/>
          <w:i w:val="0"/>
          <w:caps w:val="0"/>
          <w:spacing w:val="0"/>
          <w:w w:val="100"/>
          <w:kern w:val="0"/>
          <w:sz w:val="36"/>
          <w:szCs w:val="36"/>
          <w:lang w:val="en-US" w:eastAsia="zh-CN" w:bidi="ar-SA"/>
        </w:rPr>
      </w:pPr>
      <w:r>
        <w:rPr>
          <w:rStyle w:val="6"/>
          <w:rFonts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30"/>
          <w:szCs w:val="30"/>
          <w:lang w:val="en-US" w:eastAsia="zh-CN" w:bidi="ar-SA"/>
        </w:rPr>
        <w:t>附件</w:t>
      </w:r>
      <w:r>
        <w:rPr>
          <w:rStyle w:val="6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30"/>
          <w:szCs w:val="30"/>
          <w:lang w:val="en-US" w:eastAsia="zh-CN" w:bidi="ar-SA"/>
        </w:rPr>
        <w:t xml:space="preserve">2：   </w:t>
      </w:r>
      <w:r>
        <w:rPr>
          <w:rStyle w:val="6"/>
          <w:rFonts w:ascii="黑体" w:hAnsi="黑体" w:eastAsia="黑体"/>
          <w:b/>
          <w:i w:val="0"/>
          <w:caps w:val="0"/>
          <w:spacing w:val="0"/>
          <w:w w:val="100"/>
          <w:kern w:val="0"/>
          <w:sz w:val="36"/>
          <w:szCs w:val="36"/>
          <w:lang w:val="en-US" w:eastAsia="zh-CN" w:bidi="ar-SA"/>
        </w:rPr>
        <w:t>教师及</w:t>
      </w:r>
      <w:r>
        <w:rPr>
          <w:rStyle w:val="6"/>
          <w:rFonts w:hint="eastAsia" w:ascii="黑体" w:hAnsi="黑体" w:eastAsia="黑体"/>
          <w:b/>
          <w:i w:val="0"/>
          <w:caps w:val="0"/>
          <w:spacing w:val="0"/>
          <w:w w:val="100"/>
          <w:kern w:val="0"/>
          <w:sz w:val="36"/>
          <w:szCs w:val="36"/>
          <w:lang w:val="en-US" w:eastAsia="zh-CN" w:bidi="ar-SA"/>
        </w:rPr>
        <w:t>实习指导教师面</w:t>
      </w:r>
      <w:bookmarkStart w:id="0" w:name="_GoBack"/>
      <w:r>
        <w:rPr>
          <w:rStyle w:val="6"/>
          <w:rFonts w:hint="eastAsia" w:ascii="黑体" w:hAnsi="黑体" w:eastAsia="黑体"/>
          <w:b/>
          <w:i w:val="0"/>
          <w:caps w:val="0"/>
          <w:spacing w:val="0"/>
          <w:w w:val="100"/>
          <w:kern w:val="0"/>
          <w:sz w:val="36"/>
          <w:szCs w:val="36"/>
          <w:lang w:val="en-US" w:eastAsia="zh-CN" w:bidi="ar-SA"/>
        </w:rPr>
        <w:t>试参考</w:t>
      </w:r>
      <w:r>
        <w:rPr>
          <w:rStyle w:val="6"/>
          <w:rFonts w:hint="eastAsia" w:ascii="黑体" w:hAnsi="黑体" w:eastAsia="黑体"/>
          <w:b/>
          <w:i w:val="0"/>
          <w:caps w:val="0"/>
          <w:spacing w:val="0"/>
          <w:w w:val="100"/>
          <w:kern w:val="0"/>
          <w:sz w:val="36"/>
          <w:szCs w:val="36"/>
          <w:lang w:val="en-US" w:eastAsia="zh-CN" w:bidi="ar-SA"/>
        </w:rPr>
        <w:t>教</w:t>
      </w:r>
      <w:bookmarkEnd w:id="0"/>
      <w:r>
        <w:rPr>
          <w:rStyle w:val="6"/>
          <w:rFonts w:hint="eastAsia" w:ascii="黑体" w:hAnsi="黑体" w:eastAsia="黑体"/>
          <w:b/>
          <w:i w:val="0"/>
          <w:caps w:val="0"/>
          <w:spacing w:val="0"/>
          <w:w w:val="100"/>
          <w:kern w:val="0"/>
          <w:sz w:val="36"/>
          <w:szCs w:val="36"/>
          <w:lang w:val="en-US" w:eastAsia="zh-CN" w:bidi="ar-SA"/>
        </w:rPr>
        <w:t>材目录</w:t>
      </w:r>
    </w:p>
    <w:tbl>
      <w:tblPr>
        <w:tblStyle w:val="3"/>
        <w:tblW w:w="14225" w:type="dxa"/>
        <w:tblInd w:w="-3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0"/>
        <w:gridCol w:w="761"/>
        <w:gridCol w:w="2714"/>
        <w:gridCol w:w="1545"/>
        <w:gridCol w:w="87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岗位分类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岗位名称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岗位编码</w:t>
            </w:r>
          </w:p>
        </w:tc>
        <w:tc>
          <w:tcPr>
            <w:tcW w:w="8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黑体" w:hAnsi="黑体" w:eastAsia="黑体"/>
                <w:b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面试指导教材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教师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思想政治教师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2021101</w:t>
            </w:r>
          </w:p>
        </w:tc>
        <w:tc>
          <w:tcPr>
            <w:tcW w:w="8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《德育》第二版第</w:t>
            </w:r>
            <w:r>
              <w:rPr>
                <w:rStyle w:val="6"/>
                <w:rFonts w:hint="default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  <w:t>一</w:t>
            </w:r>
            <w:r>
              <w:rPr>
                <w:rStyle w:val="6"/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册</w:t>
            </w:r>
            <w:r>
              <w:rPr>
                <w:rStyle w:val="6"/>
                <w:rFonts w:hint="default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  <w:t>道德法律与人生</w:t>
            </w:r>
            <w:r>
              <w:rPr>
                <w:rStyle w:val="6"/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2020</w:t>
            </w:r>
            <w:r>
              <w:rPr>
                <w:rStyle w:val="6"/>
                <w:rFonts w:hint="default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  <w:t>，主编</w:t>
            </w:r>
            <w:r>
              <w:rPr>
                <w:rStyle w:val="6"/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  <w:t>：</w:t>
            </w:r>
            <w:r>
              <w:rPr>
                <w:rStyle w:val="6"/>
                <w:rFonts w:hint="default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  <w:t>田雷</w:t>
            </w:r>
            <w:r>
              <w:rPr>
                <w:rStyle w:val="6"/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  <w:t>，</w:t>
            </w:r>
            <w:r>
              <w:rPr>
                <w:rStyle w:val="6"/>
                <w:rFonts w:hint="default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  <w:t>中国劳动社会保障出版社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美术教师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2021102</w:t>
            </w:r>
          </w:p>
        </w:tc>
        <w:tc>
          <w:tcPr>
            <w:tcW w:w="8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《手绘效果图表现技法》，主编：汤艾易，</w:t>
            </w:r>
            <w:r>
              <w:rPr>
                <w:rStyle w:val="6"/>
                <w:rFonts w:hint="default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  <w:t>中国劳动社会保障出版社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行政学教师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2021103</w:t>
            </w:r>
          </w:p>
        </w:tc>
        <w:tc>
          <w:tcPr>
            <w:tcW w:w="8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《行政学管理》第四版，主编：徐彦，东北财经大学出版社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数学教师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2021104</w:t>
            </w:r>
          </w:p>
        </w:tc>
        <w:tc>
          <w:tcPr>
            <w:tcW w:w="8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《数学》第七版，主编：陶彩栋、朱文佳，</w:t>
            </w:r>
            <w:r>
              <w:rPr>
                <w:rStyle w:val="6"/>
                <w:rFonts w:hint="default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  <w:t>中国劳动社会保障出版社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体育教师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2021105</w:t>
            </w:r>
          </w:p>
        </w:tc>
        <w:tc>
          <w:tcPr>
            <w:tcW w:w="8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《体育与健康》第2版，中国劳动社会保障出版社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实习指导教师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计算机广告制作实习指导教师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2021201</w:t>
            </w:r>
          </w:p>
        </w:tc>
        <w:tc>
          <w:tcPr>
            <w:tcW w:w="8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《photoshop平面设计与制作》，主编：吕猛，中国劳动社会保障出版社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计算机网络应用实习指导教师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2021202</w:t>
            </w:r>
          </w:p>
        </w:tc>
        <w:tc>
          <w:tcPr>
            <w:tcW w:w="8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《计算机网络技术与应用》，主编：王宝军，中国劳动社会保障出版社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电气自动化实习指导教师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2021203</w:t>
            </w:r>
          </w:p>
        </w:tc>
        <w:tc>
          <w:tcPr>
            <w:tcW w:w="8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《电机与变压器》第五版，主编：沈蓬，中国劳动社会保障出版社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汽车维修实习指导教师（含新能源汽车）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2021204</w:t>
            </w:r>
          </w:p>
        </w:tc>
        <w:tc>
          <w:tcPr>
            <w:tcW w:w="8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《汽车电气设备构造与维修》第二版，主编：金君堂，中国劳动社会保障出版社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焊接实习指导教师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2021205</w:t>
            </w:r>
          </w:p>
        </w:tc>
        <w:tc>
          <w:tcPr>
            <w:tcW w:w="8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《焊工工艺学》第四版，主编：段葭菲，中国劳动社会保障出版社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化工实习指导教师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2021206</w:t>
            </w:r>
          </w:p>
        </w:tc>
        <w:tc>
          <w:tcPr>
            <w:tcW w:w="8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《分析技术与操作（1）—分析室基本知识及基本操作》，主编：马腾文，化学工业出版社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烹饪实习指导教师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2021207</w:t>
            </w:r>
          </w:p>
        </w:tc>
        <w:tc>
          <w:tcPr>
            <w:tcW w:w="8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《烹调技术》第三版，主编：韩枫，中国劳动社会保障出版社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面点实习指导教师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2021208</w:t>
            </w:r>
          </w:p>
        </w:tc>
        <w:tc>
          <w:tcPr>
            <w:tcW w:w="8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《面点技术》第三版，主编：孙长杰，中国劳动社会保障出版社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旅游管理实习指导教师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2021209</w:t>
            </w:r>
          </w:p>
        </w:tc>
        <w:tc>
          <w:tcPr>
            <w:tcW w:w="8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《旅游学概论》，主编：李长秋，旅游教育出版社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数控加工实习指导教师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2021210</w:t>
            </w:r>
          </w:p>
        </w:tc>
        <w:tc>
          <w:tcPr>
            <w:tcW w:w="8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《数控加工基础》第四版，主编：崔兆华，中国劳动社会保障出版社</w:t>
            </w:r>
          </w:p>
        </w:tc>
      </w:tr>
    </w:tbl>
    <w:p>
      <w:pPr>
        <w:snapToGrid/>
        <w:spacing w:before="0" w:beforeAutospacing="0" w:after="0" w:afterAutospacing="0" w:line="600" w:lineRule="exact"/>
        <w:jc w:val="both"/>
        <w:textAlignment w:val="baseline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43BF1"/>
    <w:rsid w:val="10A53CDA"/>
    <w:rsid w:val="1915414C"/>
    <w:rsid w:val="2DCB2921"/>
    <w:rsid w:val="44BF2D1C"/>
    <w:rsid w:val="4C2E7C10"/>
    <w:rsid w:val="59CA3E38"/>
    <w:rsid w:val="5CB87D07"/>
    <w:rsid w:val="64743BF1"/>
    <w:rsid w:val="65BF0806"/>
    <w:rsid w:val="6F93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character" w:styleId="5">
    <w:name w:val="Emphasis"/>
    <w:basedOn w:val="6"/>
    <w:link w:val="1"/>
    <w:qFormat/>
    <w:uiPriority w:val="0"/>
    <w:rPr>
      <w:rFonts w:ascii="Times New Roman" w:hAnsi="Times New Roman" w:eastAsia="宋体"/>
      <w:i/>
    </w:rPr>
  </w:style>
  <w:style w:type="character" w:customStyle="1" w:styleId="6">
    <w:name w:val="NormalCharacter"/>
    <w:link w:val="1"/>
    <w:qFormat/>
    <w:uiPriority w:val="0"/>
    <w:rPr>
      <w:rFonts w:ascii="Times New Roman" w:hAnsi="Times New Roman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2021-10-15T11:48:00Z</dcterms:created>
  <dc:creator>蔡志文</dc:creator>
  <cp:lastModifiedBy>WPS_1505046571</cp:lastModifiedBy>
  <cp:lastPrinted>2022-02-08T05:34:00Z</cp:lastPrinted>
  <dcterms:modified xsi:type="dcterms:W3CDTF">2022-02-19T07:05:25Z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483261F7834446F2AF1328F156F061E4</vt:lpwstr>
  </property>
</Properties>
</file>